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47587" w14:textId="003EA608" w:rsidR="00D67F63" w:rsidRDefault="00CF4581" w:rsidP="00CC461A">
      <w:pPr>
        <w:spacing w:after="0"/>
        <w:jc w:val="center"/>
        <w:rPr>
          <w:rFonts w:ascii="Trebuchet MS" w:hAnsi="Trebuchet MS"/>
          <w:b/>
          <w:sz w:val="28"/>
          <w:lang w:val="en-AU"/>
        </w:rPr>
      </w:pPr>
      <w:r>
        <w:rPr>
          <w:rFonts w:ascii="Trebuchet MS" w:hAnsi="Trebuchet MS"/>
          <w:b/>
          <w:sz w:val="28"/>
          <w:lang w:val="en-AU"/>
        </w:rPr>
        <w:t xml:space="preserve">Women Rule </w:t>
      </w:r>
      <w:r w:rsidR="00A22CB9">
        <w:rPr>
          <w:rFonts w:ascii="Trebuchet MS" w:hAnsi="Trebuchet MS"/>
          <w:b/>
          <w:sz w:val="28"/>
          <w:lang w:val="en-AU"/>
        </w:rPr>
        <w:t xml:space="preserve">at </w:t>
      </w:r>
      <w:r w:rsidR="00CC461A">
        <w:rPr>
          <w:rFonts w:ascii="Trebuchet MS" w:hAnsi="Trebuchet MS"/>
          <w:b/>
          <w:sz w:val="28"/>
          <w:lang w:val="en-AU"/>
        </w:rPr>
        <w:t>Nature’s Playground</w:t>
      </w:r>
    </w:p>
    <w:p w14:paraId="7BFBF734" w14:textId="77777777" w:rsidR="002303B3" w:rsidRPr="002303B3" w:rsidRDefault="002303B3" w:rsidP="00066E76">
      <w:pPr>
        <w:spacing w:after="0"/>
        <w:rPr>
          <w:rFonts w:ascii="Trebuchet MS" w:hAnsi="Trebuchet MS"/>
          <w:b/>
          <w:sz w:val="28"/>
          <w:lang w:val="en-AU"/>
        </w:rPr>
      </w:pPr>
    </w:p>
    <w:p w14:paraId="7FB45309" w14:textId="5160FEEE" w:rsidR="00B668AD" w:rsidRDefault="00B668AD" w:rsidP="00066E76">
      <w:pPr>
        <w:spacing w:after="0"/>
        <w:jc w:val="both"/>
        <w:rPr>
          <w:rFonts w:ascii="Trebuchet MS" w:hAnsi="Trebuchet MS"/>
          <w:sz w:val="24"/>
          <w:szCs w:val="24"/>
          <w:lang w:val="en-AU"/>
        </w:rPr>
      </w:pPr>
      <w:r>
        <w:rPr>
          <w:rFonts w:ascii="Trebuchet MS" w:hAnsi="Trebuchet MS"/>
          <w:sz w:val="24"/>
          <w:szCs w:val="24"/>
          <w:lang w:val="en-AU"/>
        </w:rPr>
        <w:t xml:space="preserve">In recognition of </w:t>
      </w:r>
      <w:r w:rsidR="00562344">
        <w:rPr>
          <w:rFonts w:ascii="Trebuchet MS" w:hAnsi="Trebuchet MS"/>
          <w:sz w:val="24"/>
          <w:szCs w:val="24"/>
          <w:lang w:val="en-AU"/>
        </w:rPr>
        <w:t>International Women’</w:t>
      </w:r>
      <w:r>
        <w:rPr>
          <w:rFonts w:ascii="Trebuchet MS" w:hAnsi="Trebuchet MS"/>
          <w:sz w:val="24"/>
          <w:szCs w:val="24"/>
          <w:lang w:val="en-AU"/>
        </w:rPr>
        <w:t xml:space="preserve">s Day on 8 March, we at Niyama </w:t>
      </w:r>
      <w:r w:rsidR="00AE5B4F">
        <w:rPr>
          <w:rFonts w:ascii="Trebuchet MS" w:hAnsi="Trebuchet MS"/>
          <w:sz w:val="24"/>
          <w:szCs w:val="24"/>
          <w:lang w:val="en-AU"/>
        </w:rPr>
        <w:t xml:space="preserve">Private Islands Maldives </w:t>
      </w:r>
      <w:r>
        <w:rPr>
          <w:rFonts w:ascii="Trebuchet MS" w:hAnsi="Trebuchet MS"/>
          <w:sz w:val="24"/>
          <w:szCs w:val="24"/>
          <w:lang w:val="en-AU"/>
        </w:rPr>
        <w:t xml:space="preserve">are celebrating our women in power. From guest services to media relations to everyday behind-the-scenes action, Nature’s Playground is brought to life by our </w:t>
      </w:r>
      <w:r w:rsidR="004F68D8">
        <w:rPr>
          <w:rFonts w:ascii="Trebuchet MS" w:hAnsi="Trebuchet MS"/>
          <w:sz w:val="24"/>
          <w:szCs w:val="24"/>
          <w:lang w:val="en-AU"/>
        </w:rPr>
        <w:t xml:space="preserve">female </w:t>
      </w:r>
      <w:r>
        <w:rPr>
          <w:rFonts w:ascii="Trebuchet MS" w:hAnsi="Trebuchet MS"/>
          <w:sz w:val="24"/>
          <w:szCs w:val="24"/>
          <w:lang w:val="en-AU"/>
        </w:rPr>
        <w:t>colleagues from all over the world.</w:t>
      </w:r>
    </w:p>
    <w:p w14:paraId="30065111" w14:textId="77777777" w:rsidR="00562344" w:rsidRDefault="00562344" w:rsidP="00066E76">
      <w:pPr>
        <w:spacing w:after="0"/>
        <w:jc w:val="both"/>
        <w:rPr>
          <w:rFonts w:ascii="Trebuchet MS" w:hAnsi="Trebuchet MS"/>
          <w:sz w:val="24"/>
          <w:szCs w:val="24"/>
          <w:lang w:val="en-AU"/>
        </w:rPr>
      </w:pPr>
    </w:p>
    <w:p w14:paraId="7D60B8DD" w14:textId="272093B2" w:rsidR="00562344" w:rsidRDefault="00AE5B4F" w:rsidP="00066E76">
      <w:pPr>
        <w:spacing w:after="0"/>
        <w:jc w:val="both"/>
        <w:rPr>
          <w:rFonts w:ascii="Trebuchet MS" w:hAnsi="Trebuchet MS"/>
          <w:sz w:val="24"/>
          <w:szCs w:val="24"/>
          <w:lang w:val="en-AU"/>
        </w:rPr>
      </w:pPr>
      <w:r>
        <w:rPr>
          <w:rFonts w:ascii="Trebuchet MS" w:hAnsi="Trebuchet MS"/>
          <w:sz w:val="24"/>
          <w:szCs w:val="24"/>
          <w:lang w:val="en-AU"/>
        </w:rPr>
        <w:t>Niyama Private Islands Maldives</w:t>
      </w:r>
      <w:r w:rsidR="00B668AD">
        <w:rPr>
          <w:rFonts w:ascii="Trebuchet MS" w:hAnsi="Trebuchet MS"/>
          <w:sz w:val="24"/>
          <w:szCs w:val="24"/>
          <w:lang w:val="en-AU"/>
        </w:rPr>
        <w:t xml:space="preserve"> is particularly known for </w:t>
      </w:r>
      <w:r w:rsidR="004F68D8">
        <w:rPr>
          <w:rFonts w:ascii="Trebuchet MS" w:hAnsi="Trebuchet MS"/>
          <w:sz w:val="24"/>
          <w:szCs w:val="24"/>
          <w:lang w:val="en-AU"/>
        </w:rPr>
        <w:t xml:space="preserve">its </w:t>
      </w:r>
      <w:r w:rsidR="00B668AD">
        <w:rPr>
          <w:rFonts w:ascii="Trebuchet MS" w:hAnsi="Trebuchet MS"/>
          <w:sz w:val="24"/>
          <w:szCs w:val="24"/>
          <w:lang w:val="en-AU"/>
        </w:rPr>
        <w:t>dining experiences in surreal settings. And two of our three signature restaurants are headed by f</w:t>
      </w:r>
      <w:r w:rsidR="00562344">
        <w:rPr>
          <w:rFonts w:ascii="Trebuchet MS" w:hAnsi="Trebuchet MS"/>
          <w:sz w:val="24"/>
          <w:szCs w:val="24"/>
          <w:lang w:val="en-AU"/>
        </w:rPr>
        <w:t>emale chefs</w:t>
      </w:r>
      <w:r w:rsidR="00B668AD">
        <w:rPr>
          <w:rFonts w:ascii="Trebuchet MS" w:hAnsi="Trebuchet MS"/>
          <w:sz w:val="24"/>
          <w:szCs w:val="24"/>
          <w:lang w:val="en-AU"/>
        </w:rPr>
        <w:t xml:space="preserve">. Head to the treetops to sample </w:t>
      </w:r>
      <w:r w:rsidR="00207A29">
        <w:rPr>
          <w:rFonts w:ascii="Trebuchet MS" w:hAnsi="Trebuchet MS"/>
          <w:sz w:val="24"/>
          <w:szCs w:val="24"/>
          <w:lang w:val="en-AU"/>
        </w:rPr>
        <w:t xml:space="preserve">contemporary Asian </w:t>
      </w:r>
      <w:r w:rsidR="00B668AD">
        <w:rPr>
          <w:rFonts w:ascii="Trebuchet MS" w:hAnsi="Trebuchet MS"/>
          <w:sz w:val="24"/>
          <w:szCs w:val="24"/>
          <w:lang w:val="en-AU"/>
        </w:rPr>
        <w:t xml:space="preserve">cuisine </w:t>
      </w:r>
      <w:r w:rsidR="00207A29">
        <w:rPr>
          <w:rFonts w:ascii="Trebuchet MS" w:hAnsi="Trebuchet MS"/>
          <w:sz w:val="24"/>
          <w:szCs w:val="24"/>
          <w:lang w:val="en-AU"/>
        </w:rPr>
        <w:t xml:space="preserve">presented </w:t>
      </w:r>
      <w:r w:rsidR="00B668AD">
        <w:rPr>
          <w:rFonts w:ascii="Trebuchet MS" w:hAnsi="Trebuchet MS"/>
          <w:sz w:val="24"/>
          <w:szCs w:val="24"/>
          <w:lang w:val="en-AU"/>
        </w:rPr>
        <w:t xml:space="preserve">by Chef </w:t>
      </w:r>
      <w:proofErr w:type="spellStart"/>
      <w:r w:rsidR="00207A29">
        <w:rPr>
          <w:rFonts w:ascii="Trebuchet MS" w:hAnsi="Trebuchet MS"/>
          <w:sz w:val="24"/>
          <w:szCs w:val="24"/>
          <w:lang w:val="en-AU"/>
        </w:rPr>
        <w:t>Wiparat</w:t>
      </w:r>
      <w:proofErr w:type="spellEnd"/>
      <w:r w:rsidR="00207A29">
        <w:rPr>
          <w:rFonts w:ascii="Trebuchet MS" w:hAnsi="Trebuchet MS"/>
          <w:sz w:val="24"/>
          <w:szCs w:val="24"/>
          <w:lang w:val="en-AU"/>
        </w:rPr>
        <w:t xml:space="preserve"> </w:t>
      </w:r>
      <w:proofErr w:type="spellStart"/>
      <w:r w:rsidR="00207A29">
        <w:rPr>
          <w:rFonts w:ascii="Trebuchet MS" w:hAnsi="Trebuchet MS"/>
          <w:sz w:val="24"/>
          <w:szCs w:val="24"/>
          <w:lang w:val="en-AU"/>
        </w:rPr>
        <w:t>Pratumma</w:t>
      </w:r>
      <w:proofErr w:type="spellEnd"/>
      <w:r w:rsidR="00207A29">
        <w:rPr>
          <w:rFonts w:ascii="Trebuchet MS" w:hAnsi="Trebuchet MS"/>
          <w:sz w:val="24"/>
          <w:szCs w:val="24"/>
          <w:lang w:val="en-AU"/>
        </w:rPr>
        <w:t xml:space="preserve">. </w:t>
      </w:r>
      <w:r w:rsidR="00B639E3">
        <w:rPr>
          <w:rFonts w:ascii="Trebuchet MS" w:hAnsi="Trebuchet MS"/>
          <w:sz w:val="24"/>
          <w:szCs w:val="24"/>
          <w:lang w:val="en-AU"/>
        </w:rPr>
        <w:t xml:space="preserve">From her native Thai cuisine with an Indian Ocean twist, to bold Chinese, Indonesian and Vietnamese flavours, Chef </w:t>
      </w:r>
      <w:proofErr w:type="spellStart"/>
      <w:r w:rsidR="00B639E3">
        <w:rPr>
          <w:rFonts w:ascii="Trebuchet MS" w:hAnsi="Trebuchet MS"/>
          <w:sz w:val="24"/>
          <w:szCs w:val="24"/>
          <w:lang w:val="en-AU"/>
        </w:rPr>
        <w:t>Wiparat</w:t>
      </w:r>
      <w:proofErr w:type="spellEnd"/>
      <w:r w:rsidR="00B639E3">
        <w:rPr>
          <w:rFonts w:ascii="Trebuchet MS" w:hAnsi="Trebuchet MS"/>
          <w:sz w:val="24"/>
          <w:szCs w:val="24"/>
          <w:lang w:val="en-AU"/>
        </w:rPr>
        <w:t xml:space="preserve">, or Chef </w:t>
      </w:r>
      <w:proofErr w:type="spellStart"/>
      <w:r w:rsidR="00B639E3">
        <w:rPr>
          <w:rFonts w:ascii="Trebuchet MS" w:hAnsi="Trebuchet MS"/>
          <w:sz w:val="24"/>
          <w:szCs w:val="24"/>
          <w:lang w:val="en-AU"/>
        </w:rPr>
        <w:t>Gai</w:t>
      </w:r>
      <w:proofErr w:type="spellEnd"/>
      <w:r w:rsidR="00B639E3">
        <w:rPr>
          <w:rFonts w:ascii="Trebuchet MS" w:hAnsi="Trebuchet MS"/>
          <w:sz w:val="24"/>
          <w:szCs w:val="24"/>
          <w:lang w:val="en-AU"/>
        </w:rPr>
        <w:t xml:space="preserve"> as she is known to guests, has des</w:t>
      </w:r>
      <w:r w:rsidR="00724BCA">
        <w:rPr>
          <w:rFonts w:ascii="Trebuchet MS" w:hAnsi="Trebuchet MS"/>
          <w:sz w:val="24"/>
          <w:szCs w:val="24"/>
          <w:lang w:val="en-AU"/>
        </w:rPr>
        <w:t>igned a menu</w:t>
      </w:r>
      <w:r w:rsidR="00B02618">
        <w:rPr>
          <w:rFonts w:ascii="Trebuchet MS" w:hAnsi="Trebuchet MS"/>
          <w:sz w:val="24"/>
          <w:szCs w:val="24"/>
          <w:lang w:val="en-AU"/>
        </w:rPr>
        <w:t xml:space="preserve"> with a mix of traditional and modern Asian flavours.</w:t>
      </w:r>
      <w:r>
        <w:rPr>
          <w:rFonts w:ascii="Trebuchet MS" w:hAnsi="Trebuchet MS"/>
          <w:sz w:val="24"/>
          <w:szCs w:val="24"/>
          <w:lang w:val="en-AU"/>
        </w:rPr>
        <w:t xml:space="preserve"> </w:t>
      </w:r>
    </w:p>
    <w:p w14:paraId="1D5674B0" w14:textId="77777777" w:rsidR="00B639E3" w:rsidRDefault="00B639E3" w:rsidP="00066E76">
      <w:pPr>
        <w:spacing w:after="0"/>
        <w:jc w:val="both"/>
        <w:rPr>
          <w:rFonts w:ascii="Trebuchet MS" w:hAnsi="Trebuchet MS"/>
          <w:sz w:val="24"/>
          <w:szCs w:val="24"/>
          <w:lang w:val="en-AU"/>
        </w:rPr>
      </w:pPr>
    </w:p>
    <w:p w14:paraId="18C7540A" w14:textId="09081CD7" w:rsidR="00B639E3" w:rsidRDefault="00B639E3" w:rsidP="00066E76">
      <w:pPr>
        <w:spacing w:after="0"/>
        <w:jc w:val="both"/>
        <w:rPr>
          <w:rFonts w:ascii="Trebuchet MS" w:hAnsi="Trebuchet MS"/>
          <w:sz w:val="24"/>
          <w:szCs w:val="24"/>
          <w:lang w:val="en-AU"/>
        </w:rPr>
      </w:pPr>
      <w:r>
        <w:rPr>
          <w:rFonts w:ascii="Trebuchet MS" w:hAnsi="Trebuchet MS"/>
          <w:sz w:val="24"/>
          <w:szCs w:val="24"/>
          <w:lang w:val="en-AU"/>
        </w:rPr>
        <w:t xml:space="preserve">Nest also boasts </w:t>
      </w:r>
      <w:r w:rsidR="00B02618">
        <w:rPr>
          <w:rFonts w:ascii="Trebuchet MS" w:hAnsi="Trebuchet MS"/>
          <w:sz w:val="24"/>
          <w:szCs w:val="24"/>
          <w:lang w:val="en-AU"/>
        </w:rPr>
        <w:t xml:space="preserve">of a </w:t>
      </w:r>
      <w:proofErr w:type="spellStart"/>
      <w:r>
        <w:rPr>
          <w:rFonts w:ascii="Trebuchet MS" w:hAnsi="Trebuchet MS"/>
          <w:sz w:val="24"/>
          <w:szCs w:val="24"/>
          <w:lang w:val="en-AU"/>
        </w:rPr>
        <w:t>teppanyaki</w:t>
      </w:r>
      <w:proofErr w:type="spellEnd"/>
      <w:r>
        <w:rPr>
          <w:rFonts w:ascii="Trebuchet MS" w:hAnsi="Trebuchet MS"/>
          <w:sz w:val="24"/>
          <w:szCs w:val="24"/>
          <w:lang w:val="en-AU"/>
        </w:rPr>
        <w:t xml:space="preserve"> table, helmed by another of our rising stars, Chef </w:t>
      </w:r>
      <w:proofErr w:type="spellStart"/>
      <w:r>
        <w:rPr>
          <w:rFonts w:ascii="Trebuchet MS" w:hAnsi="Trebuchet MS"/>
          <w:sz w:val="24"/>
          <w:szCs w:val="24"/>
          <w:lang w:val="en-AU"/>
        </w:rPr>
        <w:t>Narissara</w:t>
      </w:r>
      <w:proofErr w:type="spellEnd"/>
      <w:r>
        <w:rPr>
          <w:rFonts w:ascii="Trebuchet MS" w:hAnsi="Trebuchet MS"/>
          <w:sz w:val="24"/>
          <w:szCs w:val="24"/>
          <w:lang w:val="en-AU"/>
        </w:rPr>
        <w:t xml:space="preserve"> ‘</w:t>
      </w:r>
      <w:proofErr w:type="spellStart"/>
      <w:r>
        <w:rPr>
          <w:rFonts w:ascii="Trebuchet MS" w:hAnsi="Trebuchet MS"/>
          <w:sz w:val="24"/>
          <w:szCs w:val="24"/>
          <w:lang w:val="en-AU"/>
        </w:rPr>
        <w:t>Niki</w:t>
      </w:r>
      <w:proofErr w:type="spellEnd"/>
      <w:r>
        <w:rPr>
          <w:rFonts w:ascii="Trebuchet MS" w:hAnsi="Trebuchet MS"/>
          <w:sz w:val="24"/>
          <w:szCs w:val="24"/>
          <w:lang w:val="en-AU"/>
        </w:rPr>
        <w:t xml:space="preserve">’ </w:t>
      </w:r>
      <w:proofErr w:type="spellStart"/>
      <w:r>
        <w:rPr>
          <w:rFonts w:ascii="Trebuchet MS" w:hAnsi="Trebuchet MS"/>
          <w:sz w:val="24"/>
          <w:szCs w:val="24"/>
          <w:lang w:val="en-AU"/>
        </w:rPr>
        <w:t>Tansomboon</w:t>
      </w:r>
      <w:proofErr w:type="spellEnd"/>
      <w:r>
        <w:rPr>
          <w:rFonts w:ascii="Trebuchet MS" w:hAnsi="Trebuchet MS"/>
          <w:sz w:val="24"/>
          <w:szCs w:val="24"/>
          <w:lang w:val="en-AU"/>
        </w:rPr>
        <w:t xml:space="preserve">. Chopping, sizzling, handling bursts of flame with finesse, Chef </w:t>
      </w:r>
      <w:proofErr w:type="spellStart"/>
      <w:r>
        <w:rPr>
          <w:rFonts w:ascii="Trebuchet MS" w:hAnsi="Trebuchet MS"/>
          <w:sz w:val="24"/>
          <w:szCs w:val="24"/>
          <w:lang w:val="en-AU"/>
        </w:rPr>
        <w:t>Niki</w:t>
      </w:r>
      <w:proofErr w:type="spellEnd"/>
      <w:r>
        <w:rPr>
          <w:rFonts w:ascii="Trebuchet MS" w:hAnsi="Trebuchet MS"/>
          <w:sz w:val="24"/>
          <w:szCs w:val="24"/>
          <w:lang w:val="en-AU"/>
        </w:rPr>
        <w:t xml:space="preserve"> </w:t>
      </w:r>
      <w:r w:rsidR="004F68D8">
        <w:rPr>
          <w:rFonts w:ascii="Trebuchet MS" w:hAnsi="Trebuchet MS"/>
          <w:sz w:val="24"/>
          <w:szCs w:val="24"/>
          <w:lang w:val="en-AU"/>
        </w:rPr>
        <w:t xml:space="preserve">illustrates </w:t>
      </w:r>
      <w:r>
        <w:rPr>
          <w:rFonts w:ascii="Trebuchet MS" w:hAnsi="Trebuchet MS"/>
          <w:sz w:val="24"/>
          <w:szCs w:val="24"/>
          <w:lang w:val="en-AU"/>
        </w:rPr>
        <w:t xml:space="preserve">Minor Hotels’ emphasis on female career development: recruited as a </w:t>
      </w:r>
      <w:r w:rsidR="004F68D8">
        <w:rPr>
          <w:rFonts w:ascii="Trebuchet MS" w:hAnsi="Trebuchet MS"/>
          <w:sz w:val="24"/>
          <w:szCs w:val="24"/>
          <w:lang w:val="en-AU"/>
        </w:rPr>
        <w:t xml:space="preserve">junior chef </w:t>
      </w:r>
      <w:r>
        <w:rPr>
          <w:rFonts w:ascii="Trebuchet MS" w:hAnsi="Trebuchet MS"/>
          <w:sz w:val="24"/>
          <w:szCs w:val="24"/>
          <w:lang w:val="en-AU"/>
        </w:rPr>
        <w:t xml:space="preserve">at Anantara Peace Haven </w:t>
      </w:r>
      <w:proofErr w:type="spellStart"/>
      <w:r>
        <w:rPr>
          <w:rFonts w:ascii="Trebuchet MS" w:hAnsi="Trebuchet MS"/>
          <w:sz w:val="24"/>
          <w:szCs w:val="24"/>
          <w:lang w:val="en-AU"/>
        </w:rPr>
        <w:t>Tangalle</w:t>
      </w:r>
      <w:proofErr w:type="spellEnd"/>
      <w:r>
        <w:rPr>
          <w:rFonts w:ascii="Trebuchet MS" w:hAnsi="Trebuchet MS"/>
          <w:sz w:val="24"/>
          <w:szCs w:val="24"/>
          <w:lang w:val="en-AU"/>
        </w:rPr>
        <w:t xml:space="preserve">, Chef </w:t>
      </w:r>
      <w:proofErr w:type="spellStart"/>
      <w:r>
        <w:rPr>
          <w:rFonts w:ascii="Trebuchet MS" w:hAnsi="Trebuchet MS"/>
          <w:sz w:val="24"/>
          <w:szCs w:val="24"/>
          <w:lang w:val="en-AU"/>
        </w:rPr>
        <w:t>Niki</w:t>
      </w:r>
      <w:proofErr w:type="spellEnd"/>
      <w:r>
        <w:rPr>
          <w:rFonts w:ascii="Trebuchet MS" w:hAnsi="Trebuchet MS"/>
          <w:sz w:val="24"/>
          <w:szCs w:val="24"/>
          <w:lang w:val="en-AU"/>
        </w:rPr>
        <w:t xml:space="preserve"> quickly worke</w:t>
      </w:r>
      <w:r w:rsidR="00C73E1E">
        <w:rPr>
          <w:rFonts w:ascii="Trebuchet MS" w:hAnsi="Trebuchet MS"/>
          <w:sz w:val="24"/>
          <w:szCs w:val="24"/>
          <w:lang w:val="en-AU"/>
        </w:rPr>
        <w:t xml:space="preserve">d her way up the career ladder, as well as </w:t>
      </w:r>
      <w:r>
        <w:rPr>
          <w:rFonts w:ascii="Trebuchet MS" w:hAnsi="Trebuchet MS"/>
          <w:sz w:val="24"/>
          <w:szCs w:val="24"/>
          <w:lang w:val="en-AU"/>
        </w:rPr>
        <w:t xml:space="preserve">across </w:t>
      </w:r>
      <w:r w:rsidR="00C73E1E">
        <w:rPr>
          <w:rFonts w:ascii="Trebuchet MS" w:hAnsi="Trebuchet MS"/>
          <w:sz w:val="24"/>
          <w:szCs w:val="24"/>
          <w:lang w:val="en-AU"/>
        </w:rPr>
        <w:t xml:space="preserve">the Indian Ocean. </w:t>
      </w:r>
    </w:p>
    <w:p w14:paraId="4419AEB8" w14:textId="77777777" w:rsidR="009B506B" w:rsidRDefault="009B506B" w:rsidP="00066E76">
      <w:pPr>
        <w:spacing w:after="0"/>
        <w:jc w:val="both"/>
        <w:rPr>
          <w:rFonts w:ascii="Trebuchet MS" w:hAnsi="Trebuchet MS"/>
          <w:sz w:val="24"/>
          <w:szCs w:val="24"/>
          <w:lang w:val="en-AU"/>
        </w:rPr>
      </w:pPr>
    </w:p>
    <w:p w14:paraId="72B15DAE" w14:textId="59E06B9B" w:rsidR="00562344" w:rsidRDefault="00562344" w:rsidP="007A3F66">
      <w:pPr>
        <w:spacing w:after="0"/>
        <w:jc w:val="both"/>
        <w:rPr>
          <w:rFonts w:ascii="Trebuchet MS" w:hAnsi="Trebuchet MS"/>
          <w:sz w:val="24"/>
          <w:szCs w:val="24"/>
          <w:lang w:val="en-AU"/>
        </w:rPr>
      </w:pPr>
      <w:r>
        <w:rPr>
          <w:rFonts w:ascii="Trebuchet MS" w:hAnsi="Trebuchet MS"/>
          <w:sz w:val="24"/>
          <w:szCs w:val="24"/>
          <w:lang w:val="en-AU"/>
        </w:rPr>
        <w:t>Chef Naomi</w:t>
      </w:r>
      <w:r w:rsidR="00CA12A7">
        <w:rPr>
          <w:rFonts w:ascii="Trebuchet MS" w:hAnsi="Trebuchet MS"/>
          <w:sz w:val="24"/>
          <w:szCs w:val="24"/>
          <w:lang w:val="en-AU"/>
        </w:rPr>
        <w:t xml:space="preserve"> </w:t>
      </w:r>
      <w:proofErr w:type="spellStart"/>
      <w:r w:rsidR="00C73E1E" w:rsidRPr="00C73E1E">
        <w:rPr>
          <w:rFonts w:ascii="Trebuchet MS" w:hAnsi="Trebuchet MS"/>
          <w:sz w:val="24"/>
          <w:szCs w:val="24"/>
          <w:lang w:val="en-AU"/>
        </w:rPr>
        <w:t>Wamaitha</w:t>
      </w:r>
      <w:proofErr w:type="spellEnd"/>
      <w:r w:rsidR="00C73E1E" w:rsidRPr="00C73E1E">
        <w:rPr>
          <w:rFonts w:ascii="Trebuchet MS" w:hAnsi="Trebuchet MS"/>
          <w:sz w:val="24"/>
          <w:szCs w:val="24"/>
          <w:lang w:val="en-AU"/>
        </w:rPr>
        <w:t xml:space="preserve"> </w:t>
      </w:r>
      <w:proofErr w:type="spellStart"/>
      <w:r w:rsidR="00C73E1E" w:rsidRPr="00C73E1E">
        <w:rPr>
          <w:rFonts w:ascii="Trebuchet MS" w:hAnsi="Trebuchet MS"/>
          <w:sz w:val="24"/>
          <w:szCs w:val="24"/>
          <w:lang w:val="en-AU"/>
        </w:rPr>
        <w:t>Kimani</w:t>
      </w:r>
      <w:proofErr w:type="spellEnd"/>
      <w:r w:rsidR="00C73E1E">
        <w:rPr>
          <w:rFonts w:ascii="Trebuchet MS" w:hAnsi="Trebuchet MS"/>
          <w:sz w:val="24"/>
          <w:szCs w:val="24"/>
          <w:lang w:val="en-AU"/>
        </w:rPr>
        <w:t xml:space="preserve"> takes on a different sort of fire, this time deep in the jungle at Niyama’s </w:t>
      </w:r>
      <w:r w:rsidR="00CA12A7">
        <w:rPr>
          <w:rFonts w:ascii="Trebuchet MS" w:hAnsi="Trebuchet MS"/>
          <w:sz w:val="24"/>
          <w:szCs w:val="24"/>
          <w:lang w:val="en-AU"/>
        </w:rPr>
        <w:t>Tribal</w:t>
      </w:r>
      <w:r w:rsidR="00AE5B4F">
        <w:rPr>
          <w:rFonts w:ascii="Trebuchet MS" w:hAnsi="Trebuchet MS"/>
          <w:sz w:val="24"/>
          <w:szCs w:val="24"/>
          <w:lang w:val="en-AU"/>
        </w:rPr>
        <w:t>- the only Afro Latin restaurant in the Maldives</w:t>
      </w:r>
      <w:r w:rsidR="004F68D8">
        <w:rPr>
          <w:rFonts w:ascii="Trebuchet MS" w:hAnsi="Trebuchet MS"/>
          <w:sz w:val="24"/>
          <w:szCs w:val="24"/>
          <w:lang w:val="en-AU"/>
        </w:rPr>
        <w:t>. Serving up rare flavours</w:t>
      </w:r>
      <w:r w:rsidR="00C73E1E">
        <w:rPr>
          <w:rFonts w:ascii="Trebuchet MS" w:hAnsi="Trebuchet MS"/>
          <w:sz w:val="24"/>
          <w:szCs w:val="24"/>
          <w:lang w:val="en-AU"/>
        </w:rPr>
        <w:t xml:space="preserve"> from Central, South </w:t>
      </w:r>
      <w:r w:rsidR="004F68D8">
        <w:rPr>
          <w:rFonts w:ascii="Trebuchet MS" w:hAnsi="Trebuchet MS"/>
          <w:sz w:val="24"/>
          <w:szCs w:val="24"/>
          <w:lang w:val="en-AU"/>
        </w:rPr>
        <w:t>America and Africa, Chef Nao</w:t>
      </w:r>
      <w:r w:rsidR="00C73E1E">
        <w:rPr>
          <w:rFonts w:ascii="Trebuchet MS" w:hAnsi="Trebuchet MS"/>
          <w:sz w:val="24"/>
          <w:szCs w:val="24"/>
          <w:lang w:val="en-AU"/>
        </w:rPr>
        <w:t xml:space="preserve">mi </w:t>
      </w:r>
      <w:r w:rsidR="004D6053">
        <w:rPr>
          <w:rFonts w:ascii="Trebuchet MS" w:hAnsi="Trebuchet MS"/>
          <w:sz w:val="24"/>
          <w:szCs w:val="24"/>
          <w:lang w:val="en-AU"/>
        </w:rPr>
        <w:t xml:space="preserve">handles every detail </w:t>
      </w:r>
      <w:r w:rsidR="00B02618">
        <w:rPr>
          <w:rFonts w:ascii="Trebuchet MS" w:hAnsi="Trebuchet MS"/>
          <w:sz w:val="24"/>
          <w:szCs w:val="24"/>
          <w:lang w:val="en-AU"/>
        </w:rPr>
        <w:t>from the</w:t>
      </w:r>
      <w:r w:rsidR="004D6053">
        <w:rPr>
          <w:rFonts w:ascii="Trebuchet MS" w:hAnsi="Trebuchet MS"/>
          <w:sz w:val="24"/>
          <w:szCs w:val="24"/>
          <w:lang w:val="en-AU"/>
        </w:rPr>
        <w:t xml:space="preserve"> menu to execution. </w:t>
      </w:r>
      <w:r w:rsidR="004F68D8">
        <w:rPr>
          <w:rFonts w:ascii="Trebuchet MS" w:hAnsi="Trebuchet MS"/>
          <w:sz w:val="24"/>
          <w:szCs w:val="24"/>
          <w:lang w:val="en-AU"/>
        </w:rPr>
        <w:t>Sample</w:t>
      </w:r>
      <w:r w:rsidR="007A3F66">
        <w:rPr>
          <w:rFonts w:ascii="Trebuchet MS" w:hAnsi="Trebuchet MS"/>
          <w:sz w:val="24"/>
          <w:szCs w:val="24"/>
          <w:lang w:val="en-AU"/>
        </w:rPr>
        <w:t xml:space="preserve"> must-try signature dishes from her native Kenya – flame-</w:t>
      </w:r>
      <w:r w:rsidR="00CC461A" w:rsidRPr="00CC461A">
        <w:rPr>
          <w:rFonts w:ascii="Trebuchet MS" w:hAnsi="Trebuchet MS"/>
          <w:sz w:val="24"/>
          <w:szCs w:val="24"/>
          <w:lang w:val="en-AU"/>
        </w:rPr>
        <w:t xml:space="preserve">Warm Ostrich </w:t>
      </w:r>
      <w:proofErr w:type="spellStart"/>
      <w:r w:rsidR="00CC461A" w:rsidRPr="00CC461A">
        <w:rPr>
          <w:rFonts w:ascii="Trebuchet MS" w:hAnsi="Trebuchet MS"/>
          <w:sz w:val="24"/>
          <w:szCs w:val="24"/>
          <w:lang w:val="en-AU"/>
        </w:rPr>
        <w:t>Bobotie</w:t>
      </w:r>
      <w:proofErr w:type="spellEnd"/>
      <w:r w:rsidR="00CC461A">
        <w:rPr>
          <w:rFonts w:ascii="Trebuchet MS" w:hAnsi="Trebuchet MS"/>
          <w:sz w:val="24"/>
          <w:szCs w:val="24"/>
          <w:lang w:val="en-AU"/>
        </w:rPr>
        <w:t xml:space="preserve">, </w:t>
      </w:r>
      <w:r w:rsidR="007A3F66">
        <w:rPr>
          <w:rFonts w:ascii="Trebuchet MS" w:hAnsi="Trebuchet MS"/>
          <w:sz w:val="24"/>
          <w:szCs w:val="24"/>
          <w:lang w:val="en-AU"/>
        </w:rPr>
        <w:t xml:space="preserve">garlic reduction and </w:t>
      </w:r>
      <w:proofErr w:type="spellStart"/>
      <w:r w:rsidR="007A3F66" w:rsidRPr="007A3F66">
        <w:rPr>
          <w:rFonts w:ascii="Trebuchet MS" w:hAnsi="Trebuchet MS"/>
          <w:sz w:val="24"/>
          <w:szCs w:val="24"/>
          <w:lang w:val="en-AU"/>
        </w:rPr>
        <w:t>peppadew</w:t>
      </w:r>
      <w:proofErr w:type="spellEnd"/>
      <w:r w:rsidR="007A3F66" w:rsidRPr="007A3F66">
        <w:rPr>
          <w:rFonts w:ascii="Trebuchet MS" w:hAnsi="Trebuchet MS"/>
          <w:sz w:val="24"/>
          <w:szCs w:val="24"/>
          <w:lang w:val="en-AU"/>
        </w:rPr>
        <w:t xml:space="preserve"> puree</w:t>
      </w:r>
      <w:r w:rsidR="007A3F66">
        <w:rPr>
          <w:rFonts w:ascii="Trebuchet MS" w:hAnsi="Trebuchet MS"/>
          <w:sz w:val="24"/>
          <w:szCs w:val="24"/>
          <w:lang w:val="en-AU"/>
        </w:rPr>
        <w:t xml:space="preserve">, or line-caught </w:t>
      </w:r>
      <w:proofErr w:type="spellStart"/>
      <w:r w:rsidR="007A3F66">
        <w:rPr>
          <w:rFonts w:ascii="Trebuchet MS" w:hAnsi="Trebuchet MS"/>
          <w:sz w:val="24"/>
          <w:szCs w:val="24"/>
          <w:lang w:val="en-AU"/>
        </w:rPr>
        <w:t>seabass</w:t>
      </w:r>
      <w:proofErr w:type="spellEnd"/>
      <w:r w:rsidR="007A3F66">
        <w:rPr>
          <w:rFonts w:ascii="Trebuchet MS" w:hAnsi="Trebuchet MS"/>
          <w:sz w:val="24"/>
          <w:szCs w:val="24"/>
          <w:lang w:val="en-AU"/>
        </w:rPr>
        <w:t xml:space="preserve"> simmered in tamarind and coconut sauce. </w:t>
      </w:r>
    </w:p>
    <w:p w14:paraId="18C81628" w14:textId="77777777" w:rsidR="00562344" w:rsidRDefault="00562344" w:rsidP="00066E76">
      <w:pPr>
        <w:spacing w:after="0"/>
        <w:jc w:val="both"/>
        <w:rPr>
          <w:rFonts w:ascii="Trebuchet MS" w:hAnsi="Trebuchet MS"/>
          <w:sz w:val="24"/>
          <w:szCs w:val="24"/>
          <w:lang w:val="en-AU"/>
        </w:rPr>
      </w:pPr>
    </w:p>
    <w:p w14:paraId="4EDD2B6C" w14:textId="1F5DC0BE" w:rsidR="00562344" w:rsidRDefault="00562344" w:rsidP="00066E76">
      <w:pPr>
        <w:spacing w:after="0"/>
        <w:jc w:val="both"/>
        <w:rPr>
          <w:rFonts w:ascii="Trebuchet MS" w:hAnsi="Trebuchet MS"/>
          <w:sz w:val="24"/>
          <w:szCs w:val="24"/>
          <w:lang w:val="en-AU"/>
        </w:rPr>
      </w:pPr>
      <w:r>
        <w:rPr>
          <w:rFonts w:ascii="Trebuchet MS" w:hAnsi="Trebuchet MS"/>
          <w:sz w:val="24"/>
          <w:szCs w:val="24"/>
          <w:lang w:val="en-AU"/>
        </w:rPr>
        <w:t>The women in leadership at our resort are multi-talented</w:t>
      </w:r>
      <w:r w:rsidR="009804D1">
        <w:rPr>
          <w:rFonts w:ascii="Trebuchet MS" w:hAnsi="Trebuchet MS"/>
          <w:sz w:val="24"/>
          <w:szCs w:val="24"/>
          <w:lang w:val="en-AU"/>
        </w:rPr>
        <w:t>, multi-lingual,</w:t>
      </w:r>
      <w:r>
        <w:rPr>
          <w:rFonts w:ascii="Trebuchet MS" w:hAnsi="Trebuchet MS"/>
          <w:sz w:val="24"/>
          <w:szCs w:val="24"/>
          <w:lang w:val="en-AU"/>
        </w:rPr>
        <w:t xml:space="preserve"> and</w:t>
      </w:r>
      <w:r w:rsidR="00FC4D64">
        <w:rPr>
          <w:rFonts w:ascii="Trebuchet MS" w:hAnsi="Trebuchet MS"/>
          <w:sz w:val="24"/>
          <w:szCs w:val="24"/>
          <w:lang w:val="en-AU"/>
        </w:rPr>
        <w:t xml:space="preserve"> drawn from all over the world</w:t>
      </w:r>
      <w:r>
        <w:rPr>
          <w:rFonts w:ascii="Trebuchet MS" w:hAnsi="Trebuchet MS"/>
          <w:sz w:val="24"/>
          <w:szCs w:val="24"/>
          <w:lang w:val="en-AU"/>
        </w:rPr>
        <w:t>, from the Sout</w:t>
      </w:r>
      <w:r w:rsidR="00CA12A7">
        <w:rPr>
          <w:rFonts w:ascii="Trebuchet MS" w:hAnsi="Trebuchet MS"/>
          <w:sz w:val="24"/>
          <w:szCs w:val="24"/>
          <w:lang w:val="en-AU"/>
        </w:rPr>
        <w:t xml:space="preserve">h African Front Office Manager to the </w:t>
      </w:r>
      <w:r w:rsidR="008A2401">
        <w:rPr>
          <w:rFonts w:ascii="Trebuchet MS" w:hAnsi="Trebuchet MS"/>
          <w:sz w:val="24"/>
          <w:szCs w:val="24"/>
          <w:lang w:val="en-AU"/>
        </w:rPr>
        <w:t xml:space="preserve">Indian Resort Manager, </w:t>
      </w:r>
      <w:r>
        <w:rPr>
          <w:rFonts w:ascii="Trebuchet MS" w:hAnsi="Trebuchet MS"/>
          <w:sz w:val="24"/>
          <w:szCs w:val="24"/>
          <w:lang w:val="en-AU"/>
        </w:rPr>
        <w:t xml:space="preserve">Thai Spa Manager, </w:t>
      </w:r>
      <w:r w:rsidR="009804D1">
        <w:rPr>
          <w:rFonts w:ascii="Trebuchet MS" w:hAnsi="Trebuchet MS"/>
          <w:sz w:val="24"/>
          <w:szCs w:val="24"/>
          <w:lang w:val="en-AU"/>
        </w:rPr>
        <w:t xml:space="preserve">Seychellois HR Training Manager, </w:t>
      </w:r>
      <w:r>
        <w:rPr>
          <w:rFonts w:ascii="Trebuchet MS" w:hAnsi="Trebuchet MS"/>
          <w:sz w:val="24"/>
          <w:szCs w:val="24"/>
          <w:lang w:val="en-AU"/>
        </w:rPr>
        <w:t xml:space="preserve">Russian Head </w:t>
      </w:r>
      <w:r w:rsidR="00C73E1E">
        <w:rPr>
          <w:rFonts w:ascii="Trebuchet MS" w:hAnsi="Trebuchet MS"/>
          <w:sz w:val="24"/>
          <w:szCs w:val="24"/>
          <w:lang w:val="en-AU"/>
        </w:rPr>
        <w:t>of Water Sports and many, many more.</w:t>
      </w:r>
      <w:r w:rsidR="00CA12A7">
        <w:rPr>
          <w:rFonts w:ascii="Trebuchet MS" w:hAnsi="Trebuchet MS"/>
          <w:sz w:val="24"/>
          <w:szCs w:val="24"/>
          <w:lang w:val="en-AU"/>
        </w:rPr>
        <w:t xml:space="preserve"> Each brings a uniq</w:t>
      </w:r>
      <w:r w:rsidR="00FC4D64">
        <w:rPr>
          <w:rFonts w:ascii="Trebuchet MS" w:hAnsi="Trebuchet MS"/>
          <w:sz w:val="24"/>
          <w:szCs w:val="24"/>
          <w:lang w:val="en-AU"/>
        </w:rPr>
        <w:t>ue skillset, passion and vision, making</w:t>
      </w:r>
      <w:r w:rsidR="00CA12A7">
        <w:rPr>
          <w:rFonts w:ascii="Trebuchet MS" w:hAnsi="Trebuchet MS"/>
          <w:sz w:val="24"/>
          <w:szCs w:val="24"/>
          <w:lang w:val="en-AU"/>
        </w:rPr>
        <w:t xml:space="preserve"> the Niyama team</w:t>
      </w:r>
      <w:r w:rsidR="00C73E1E">
        <w:rPr>
          <w:rFonts w:ascii="Trebuchet MS" w:hAnsi="Trebuchet MS"/>
          <w:sz w:val="24"/>
          <w:szCs w:val="24"/>
          <w:lang w:val="en-AU"/>
        </w:rPr>
        <w:t xml:space="preserve"> the success it is </w:t>
      </w:r>
      <w:r w:rsidR="00CA12A7">
        <w:rPr>
          <w:rFonts w:ascii="Trebuchet MS" w:hAnsi="Trebuchet MS"/>
          <w:sz w:val="24"/>
          <w:szCs w:val="24"/>
          <w:lang w:val="en-AU"/>
        </w:rPr>
        <w:t xml:space="preserve">– our resort is consistently rated as one of the best in the world, taking last year’s </w:t>
      </w:r>
      <w:r w:rsidR="00FC4D64">
        <w:rPr>
          <w:rFonts w:ascii="Trebuchet MS" w:hAnsi="Trebuchet MS"/>
          <w:sz w:val="24"/>
          <w:szCs w:val="24"/>
          <w:lang w:val="en-AU"/>
        </w:rPr>
        <w:t xml:space="preserve">#4 spot in the Conde Nast Traveler Readers’ Choice Awards. </w:t>
      </w:r>
    </w:p>
    <w:p w14:paraId="57606A32" w14:textId="77777777" w:rsidR="009E2CF1" w:rsidRDefault="009E2CF1" w:rsidP="009E2CF1">
      <w:pPr>
        <w:jc w:val="center"/>
        <w:rPr>
          <w:rFonts w:ascii="Trebuchet MS" w:hAnsi="Trebuchet MS"/>
          <w:b/>
          <w:bCs/>
          <w:sz w:val="24"/>
          <w:szCs w:val="24"/>
          <w:lang w:val="en-AU"/>
        </w:rPr>
      </w:pPr>
    </w:p>
    <w:p w14:paraId="7EA0B01C" w14:textId="69CC67C6" w:rsidR="009E2CF1" w:rsidRDefault="00D20A07" w:rsidP="009E2CF1">
      <w:pPr>
        <w:jc w:val="center"/>
        <w:rPr>
          <w:rFonts w:ascii="Trebuchet MS" w:hAnsi="Trebuchet MS"/>
          <w:b/>
          <w:bCs/>
          <w:sz w:val="24"/>
          <w:szCs w:val="24"/>
          <w:lang w:val="en-AU"/>
        </w:rPr>
      </w:pPr>
      <w:r w:rsidRPr="00D20A07">
        <w:rPr>
          <w:rFonts w:ascii="Trebuchet MS" w:hAnsi="Trebuchet MS"/>
          <w:b/>
          <w:bCs/>
          <w:sz w:val="24"/>
          <w:szCs w:val="24"/>
          <w:lang w:val="en-AU"/>
        </w:rPr>
        <w:t>-ENDS-</w:t>
      </w:r>
    </w:p>
    <w:p w14:paraId="28D6D73C" w14:textId="77777777" w:rsidR="009E2CF1" w:rsidRDefault="009E2CF1" w:rsidP="009E2CF1">
      <w:pPr>
        <w:jc w:val="center"/>
        <w:rPr>
          <w:rFonts w:ascii="Trebuchet MS" w:hAnsi="Trebuchet MS"/>
          <w:b/>
          <w:sz w:val="24"/>
          <w:szCs w:val="24"/>
        </w:rPr>
      </w:pPr>
    </w:p>
    <w:p w14:paraId="6DEE4819" w14:textId="77777777" w:rsidR="00AE5B4F" w:rsidRPr="00797779" w:rsidRDefault="00AE5B4F" w:rsidP="00AE5B4F">
      <w:pPr>
        <w:rPr>
          <w:rFonts w:ascii="Trebuchet MS" w:hAnsi="Trebuchet MS"/>
          <w:b/>
          <w:bCs/>
          <w:sz w:val="24"/>
          <w:szCs w:val="24"/>
          <w:lang w:val="en-AU"/>
        </w:rPr>
      </w:pPr>
      <w:r w:rsidRPr="00797779">
        <w:rPr>
          <w:rFonts w:ascii="Trebuchet MS" w:hAnsi="Trebuchet MS"/>
          <w:b/>
          <w:sz w:val="24"/>
          <w:szCs w:val="24"/>
        </w:rPr>
        <w:t>Editor’s Note:</w:t>
      </w:r>
    </w:p>
    <w:p w14:paraId="6950EAF4" w14:textId="77777777" w:rsidR="00AE5B4F" w:rsidRPr="00797779" w:rsidRDefault="00AE5B4F" w:rsidP="00AE5B4F">
      <w:pPr>
        <w:spacing w:after="0"/>
        <w:rPr>
          <w:rFonts w:ascii="Trebuchet MS" w:hAnsi="Trebuchet MS" w:cstheme="minorHAnsi"/>
        </w:rPr>
      </w:pPr>
      <w:r w:rsidRPr="00797779">
        <w:rPr>
          <w:rFonts w:ascii="Trebuchet MS" w:hAnsi="Trebuchet MS" w:cstheme="minorHAnsi"/>
        </w:rPr>
        <w:t>Niyama Private Islands Maldives offers more than a luxury retreat in the Maldives. Going beyond conventional concepts of lavish accommodation, sumptuous cuisines, and personalised service; Niyama Private Islands Maldives presents every visitor with myriad opportunities to create their own exceptional island experience.</w:t>
      </w:r>
    </w:p>
    <w:p w14:paraId="605286DA" w14:textId="77777777" w:rsidR="00AE5B4F" w:rsidRPr="00797779" w:rsidRDefault="00AE5B4F" w:rsidP="00AE5B4F">
      <w:pPr>
        <w:spacing w:after="0"/>
        <w:rPr>
          <w:rFonts w:ascii="Trebuchet MS" w:hAnsi="Trebuchet MS" w:cstheme="minorHAnsi"/>
        </w:rPr>
      </w:pPr>
    </w:p>
    <w:p w14:paraId="590C4ED5" w14:textId="77777777" w:rsidR="00AE5B4F" w:rsidRPr="00797779" w:rsidRDefault="00AE5B4F" w:rsidP="00AE5B4F">
      <w:pPr>
        <w:spacing w:after="0"/>
        <w:rPr>
          <w:rFonts w:ascii="Trebuchet MS" w:hAnsi="Trebuchet MS" w:cstheme="minorHAnsi"/>
        </w:rPr>
      </w:pPr>
      <w:r w:rsidRPr="00797779">
        <w:rPr>
          <w:rFonts w:ascii="Trebuchet MS" w:hAnsi="Trebuchet MS" w:cstheme="minorHAnsi"/>
        </w:rPr>
        <w:t xml:space="preserve">With twin islands Play and Chill, Niyama Private Islands Maldives offers you the true luxury of choice. </w:t>
      </w:r>
    </w:p>
    <w:p w14:paraId="483921F6" w14:textId="77777777" w:rsidR="00AE5B4F" w:rsidRPr="00797779" w:rsidRDefault="00AE5B4F" w:rsidP="00AE5B4F">
      <w:pPr>
        <w:spacing w:after="0"/>
        <w:rPr>
          <w:rFonts w:ascii="Trebuchet MS" w:hAnsi="Trebuchet MS" w:cstheme="minorHAnsi"/>
        </w:rPr>
      </w:pPr>
    </w:p>
    <w:p w14:paraId="52D8B960" w14:textId="77777777" w:rsidR="00AE5B4F" w:rsidRPr="00797779" w:rsidRDefault="00AE5B4F" w:rsidP="00AE5B4F">
      <w:pPr>
        <w:spacing w:after="0"/>
        <w:rPr>
          <w:rFonts w:ascii="Trebuchet MS" w:hAnsi="Trebuchet MS" w:cstheme="minorHAnsi"/>
        </w:rPr>
      </w:pPr>
      <w:r w:rsidRPr="00797779">
        <w:rPr>
          <w:rFonts w:ascii="Trebuchet MS" w:hAnsi="Trebuchet MS" w:cstheme="minorHAnsi"/>
        </w:rPr>
        <w:t>The Chill island is true to its name; offering new depths of relaxation at the Drift Spa, entertainment under the stars at the outdoor cinema, fine dining experience offshore at Edge and so much more.</w:t>
      </w:r>
    </w:p>
    <w:p w14:paraId="5F4C7E00" w14:textId="77777777" w:rsidR="00AE5B4F" w:rsidRPr="00797779" w:rsidRDefault="00AE5B4F" w:rsidP="00AE5B4F">
      <w:pPr>
        <w:spacing w:after="0"/>
        <w:rPr>
          <w:rFonts w:ascii="Trebuchet MS" w:hAnsi="Trebuchet MS" w:cstheme="minorHAnsi"/>
        </w:rPr>
      </w:pPr>
    </w:p>
    <w:p w14:paraId="148AB5F2" w14:textId="77777777" w:rsidR="00AE5B4F" w:rsidRPr="00797779" w:rsidRDefault="00AE5B4F" w:rsidP="00AE5B4F">
      <w:pPr>
        <w:spacing w:after="0"/>
        <w:rPr>
          <w:rFonts w:ascii="Trebuchet MS" w:hAnsi="Trebuchet MS" w:cstheme="minorHAnsi"/>
        </w:rPr>
      </w:pPr>
      <w:r w:rsidRPr="00797779">
        <w:rPr>
          <w:rFonts w:ascii="Trebuchet MS" w:hAnsi="Trebuchet MS" w:cstheme="minorHAnsi"/>
        </w:rPr>
        <w:t xml:space="preserve">While the Play </w:t>
      </w:r>
      <w:proofErr w:type="gramStart"/>
      <w:r w:rsidRPr="00797779">
        <w:rPr>
          <w:rFonts w:ascii="Trebuchet MS" w:hAnsi="Trebuchet MS" w:cstheme="minorHAnsi"/>
        </w:rPr>
        <w:t>island</w:t>
      </w:r>
      <w:proofErr w:type="gramEnd"/>
      <w:r w:rsidRPr="00797779">
        <w:rPr>
          <w:rFonts w:ascii="Trebuchet MS" w:hAnsi="Trebuchet MS" w:cstheme="minorHAnsi"/>
        </w:rPr>
        <w:t xml:space="preserve"> provides delightful diversions for those looking for more active pursuits. </w:t>
      </w:r>
    </w:p>
    <w:p w14:paraId="2872C6A1" w14:textId="77777777" w:rsidR="00AE5B4F" w:rsidRPr="00797779" w:rsidRDefault="00AE5B4F" w:rsidP="00AE5B4F">
      <w:pPr>
        <w:spacing w:after="0"/>
        <w:rPr>
          <w:rFonts w:ascii="Trebuchet MS" w:hAnsi="Trebuchet MS" w:cstheme="minorHAnsi"/>
        </w:rPr>
      </w:pPr>
      <w:r w:rsidRPr="00797779">
        <w:rPr>
          <w:rFonts w:ascii="Trebuchet MS" w:hAnsi="Trebuchet MS" w:cstheme="minorHAnsi"/>
        </w:rPr>
        <w:t>Whether it be feasting in the treetops, kayaking around the islands or discovering why Niyama Private Islands Maldives is one of the luxurious surfing destinations.</w:t>
      </w:r>
    </w:p>
    <w:p w14:paraId="563ACD6D" w14:textId="77777777" w:rsidR="00AE5B4F" w:rsidRPr="00797779" w:rsidRDefault="00AE5B4F" w:rsidP="00AE5B4F">
      <w:pPr>
        <w:spacing w:after="0"/>
        <w:rPr>
          <w:rFonts w:ascii="Trebuchet MS" w:hAnsi="Trebuchet MS" w:cstheme="minorHAnsi"/>
        </w:rPr>
      </w:pPr>
    </w:p>
    <w:p w14:paraId="28E7BE9E" w14:textId="77777777" w:rsidR="00AE5B4F" w:rsidRPr="00797779" w:rsidRDefault="00AE5B4F" w:rsidP="00AE5B4F">
      <w:pPr>
        <w:spacing w:after="0"/>
        <w:rPr>
          <w:rFonts w:ascii="Trebuchet MS" w:hAnsi="Trebuchet MS" w:cstheme="minorHAnsi"/>
        </w:rPr>
      </w:pPr>
      <w:r w:rsidRPr="00797779">
        <w:rPr>
          <w:rFonts w:ascii="Trebuchet MS" w:hAnsi="Trebuchet MS" w:cstheme="minorHAnsi"/>
        </w:rPr>
        <w:t>Be spoiled for choice at Niyama Private Islands Maldives.</w:t>
      </w:r>
    </w:p>
    <w:p w14:paraId="5D887C14" w14:textId="77777777" w:rsidR="00AE5B4F" w:rsidRPr="00797779" w:rsidRDefault="00AE5B4F" w:rsidP="00AE5B4F">
      <w:pPr>
        <w:spacing w:after="0"/>
        <w:rPr>
          <w:rFonts w:ascii="Trebuchet MS" w:hAnsi="Trebuchet MS"/>
          <w:sz w:val="24"/>
          <w:szCs w:val="24"/>
          <w:lang w:val="en-AU"/>
        </w:rPr>
      </w:pPr>
    </w:p>
    <w:p w14:paraId="580CEC72" w14:textId="77777777" w:rsidR="00AE5B4F" w:rsidRPr="00C550A6" w:rsidRDefault="00AE5B4F" w:rsidP="00AE5B4F">
      <w:pPr>
        <w:spacing w:after="0"/>
        <w:rPr>
          <w:rFonts w:ascii="Trebuchet MS" w:hAnsi="Trebuchet MS"/>
          <w:b/>
          <w:bCs/>
          <w:szCs w:val="22"/>
        </w:rPr>
      </w:pPr>
      <w:r w:rsidRPr="00C550A6">
        <w:rPr>
          <w:rFonts w:ascii="Trebuchet MS" w:hAnsi="Trebuchet MS"/>
          <w:b/>
          <w:bCs/>
          <w:szCs w:val="22"/>
        </w:rPr>
        <w:t xml:space="preserve">For Press Enquiries: </w:t>
      </w:r>
    </w:p>
    <w:p w14:paraId="02D7C1D0" w14:textId="77777777" w:rsidR="00AE5B4F" w:rsidRPr="00C550A6" w:rsidRDefault="00AE5B4F" w:rsidP="00AE5B4F">
      <w:pPr>
        <w:spacing w:after="0"/>
        <w:rPr>
          <w:rFonts w:ascii="Trebuchet MS" w:hAnsi="Trebuchet MS"/>
          <w:szCs w:val="22"/>
        </w:rPr>
      </w:pPr>
      <w:r w:rsidRPr="00C550A6">
        <w:rPr>
          <w:rFonts w:ascii="Trebuchet MS" w:hAnsi="Trebuchet MS"/>
          <w:szCs w:val="22"/>
        </w:rPr>
        <w:t>Deveekaa Nijhawan</w:t>
      </w:r>
      <w:r w:rsidRPr="00C550A6">
        <w:rPr>
          <w:rFonts w:ascii="Trebuchet MS" w:hAnsi="Trebuchet MS"/>
          <w:szCs w:val="22"/>
        </w:rPr>
        <w:tab/>
      </w:r>
      <w:r w:rsidRPr="00C550A6">
        <w:rPr>
          <w:rFonts w:ascii="Trebuchet MS" w:hAnsi="Trebuchet MS"/>
          <w:szCs w:val="22"/>
        </w:rPr>
        <w:tab/>
      </w:r>
      <w:r w:rsidRPr="00C550A6">
        <w:rPr>
          <w:rFonts w:ascii="Trebuchet MS" w:hAnsi="Trebuchet MS"/>
          <w:szCs w:val="22"/>
        </w:rPr>
        <w:tab/>
      </w:r>
      <w:r w:rsidRPr="00C550A6">
        <w:rPr>
          <w:rFonts w:ascii="Trebuchet MS" w:hAnsi="Trebuchet MS"/>
          <w:szCs w:val="22"/>
        </w:rPr>
        <w:tab/>
      </w:r>
      <w:r w:rsidRPr="00C550A6">
        <w:rPr>
          <w:rFonts w:ascii="Trebuchet MS" w:hAnsi="Trebuchet MS"/>
          <w:szCs w:val="22"/>
        </w:rPr>
        <w:tab/>
      </w:r>
      <w:r w:rsidRPr="00C550A6">
        <w:rPr>
          <w:rFonts w:ascii="Trebuchet MS" w:hAnsi="Trebuchet MS"/>
          <w:szCs w:val="22"/>
        </w:rPr>
        <w:tab/>
      </w:r>
      <w:r w:rsidRPr="00C550A6">
        <w:rPr>
          <w:rFonts w:ascii="Trebuchet MS" w:hAnsi="Trebuchet MS"/>
          <w:szCs w:val="22"/>
        </w:rPr>
        <w:tab/>
      </w:r>
    </w:p>
    <w:p w14:paraId="2A32E75C" w14:textId="77777777" w:rsidR="00AE5B4F" w:rsidRPr="00C550A6" w:rsidRDefault="00AE5B4F" w:rsidP="00AE5B4F">
      <w:pPr>
        <w:spacing w:after="0"/>
        <w:rPr>
          <w:rFonts w:ascii="Trebuchet MS" w:hAnsi="Trebuchet MS"/>
          <w:szCs w:val="22"/>
        </w:rPr>
      </w:pPr>
      <w:r w:rsidRPr="00C550A6">
        <w:rPr>
          <w:rFonts w:ascii="Trebuchet MS" w:hAnsi="Trebuchet MS"/>
          <w:szCs w:val="22"/>
        </w:rPr>
        <w:t xml:space="preserve">Cluster Director of PR &amp; Communications </w:t>
      </w:r>
      <w:r w:rsidRPr="00C550A6">
        <w:rPr>
          <w:rFonts w:ascii="Trebuchet MS" w:hAnsi="Trebuchet MS"/>
          <w:szCs w:val="22"/>
        </w:rPr>
        <w:tab/>
      </w:r>
      <w:r w:rsidRPr="00C550A6">
        <w:rPr>
          <w:rFonts w:ascii="Trebuchet MS" w:hAnsi="Trebuchet MS"/>
          <w:szCs w:val="22"/>
        </w:rPr>
        <w:tab/>
      </w:r>
      <w:r w:rsidRPr="00C550A6">
        <w:rPr>
          <w:rFonts w:ascii="Trebuchet MS" w:hAnsi="Trebuchet MS"/>
          <w:szCs w:val="22"/>
        </w:rPr>
        <w:tab/>
      </w:r>
      <w:r w:rsidRPr="00C550A6">
        <w:rPr>
          <w:rFonts w:ascii="Trebuchet MS" w:hAnsi="Trebuchet MS"/>
          <w:szCs w:val="22"/>
        </w:rPr>
        <w:tab/>
      </w:r>
      <w:r w:rsidRPr="00C550A6">
        <w:rPr>
          <w:rFonts w:ascii="Trebuchet MS" w:hAnsi="Trebuchet MS"/>
          <w:szCs w:val="22"/>
        </w:rPr>
        <w:tab/>
      </w:r>
      <w:r w:rsidRPr="00C550A6">
        <w:rPr>
          <w:rFonts w:ascii="Trebuchet MS" w:hAnsi="Trebuchet MS"/>
          <w:szCs w:val="22"/>
        </w:rPr>
        <w:tab/>
      </w:r>
      <w:r w:rsidRPr="00C550A6">
        <w:rPr>
          <w:rFonts w:ascii="Trebuchet MS" w:hAnsi="Trebuchet MS"/>
          <w:szCs w:val="22"/>
        </w:rPr>
        <w:tab/>
      </w:r>
    </w:p>
    <w:p w14:paraId="7DE280FF" w14:textId="77777777" w:rsidR="00AE5B4F" w:rsidRPr="00C550A6" w:rsidRDefault="00AE5B4F" w:rsidP="00AE5B4F">
      <w:pPr>
        <w:spacing w:after="0"/>
        <w:rPr>
          <w:rFonts w:ascii="Trebuchet MS" w:hAnsi="Trebuchet MS"/>
          <w:szCs w:val="22"/>
        </w:rPr>
      </w:pPr>
      <w:r w:rsidRPr="00C550A6">
        <w:rPr>
          <w:rFonts w:ascii="Trebuchet MS" w:hAnsi="Trebuchet MS"/>
          <w:szCs w:val="22"/>
        </w:rPr>
        <w:t>E:</w:t>
      </w:r>
      <w:r w:rsidRPr="00C550A6">
        <w:rPr>
          <w:szCs w:val="22"/>
        </w:rPr>
        <w:t xml:space="preserve"> </w:t>
      </w:r>
      <w:hyperlink r:id="rId6" w:history="1">
        <w:r w:rsidRPr="00C550A6">
          <w:rPr>
            <w:rStyle w:val="Hyperlink"/>
            <w:rFonts w:ascii="Trebuchet MS" w:hAnsi="Trebuchet MS"/>
            <w:szCs w:val="22"/>
          </w:rPr>
          <w:t>dnijhawan@minor.com</w:t>
        </w:r>
      </w:hyperlink>
      <w:r w:rsidRPr="00C550A6">
        <w:rPr>
          <w:rFonts w:ascii="Trebuchet MS" w:hAnsi="Trebuchet MS"/>
          <w:szCs w:val="22"/>
        </w:rPr>
        <w:t xml:space="preserve"> </w:t>
      </w:r>
      <w:r w:rsidRPr="00C550A6">
        <w:rPr>
          <w:rStyle w:val="Hyperlink"/>
          <w:rFonts w:ascii="Trebuchet MS" w:hAnsi="Trebuchet MS"/>
          <w:szCs w:val="22"/>
          <w:u w:val="none"/>
        </w:rPr>
        <w:tab/>
      </w:r>
      <w:r w:rsidRPr="00C550A6">
        <w:rPr>
          <w:rStyle w:val="Hyperlink"/>
          <w:rFonts w:ascii="Trebuchet MS" w:hAnsi="Trebuchet MS"/>
          <w:szCs w:val="22"/>
          <w:u w:val="none"/>
        </w:rPr>
        <w:tab/>
      </w:r>
      <w:r w:rsidRPr="00C550A6">
        <w:rPr>
          <w:rStyle w:val="Hyperlink"/>
          <w:rFonts w:ascii="Trebuchet MS" w:hAnsi="Trebuchet MS"/>
          <w:szCs w:val="22"/>
          <w:u w:val="none"/>
        </w:rPr>
        <w:tab/>
      </w:r>
      <w:r w:rsidRPr="00C550A6">
        <w:rPr>
          <w:rStyle w:val="Hyperlink"/>
          <w:rFonts w:ascii="Trebuchet MS" w:hAnsi="Trebuchet MS"/>
          <w:szCs w:val="22"/>
          <w:u w:val="none"/>
        </w:rPr>
        <w:tab/>
      </w:r>
      <w:r w:rsidRPr="00C550A6">
        <w:rPr>
          <w:rStyle w:val="Hyperlink"/>
          <w:rFonts w:ascii="Trebuchet MS" w:hAnsi="Trebuchet MS"/>
          <w:szCs w:val="22"/>
          <w:u w:val="none"/>
        </w:rPr>
        <w:tab/>
      </w:r>
      <w:r w:rsidRPr="00C550A6">
        <w:rPr>
          <w:rStyle w:val="Hyperlink"/>
          <w:rFonts w:ascii="Trebuchet MS" w:hAnsi="Trebuchet MS"/>
          <w:szCs w:val="22"/>
          <w:u w:val="none"/>
        </w:rPr>
        <w:tab/>
        <w:t xml:space="preserve"> </w:t>
      </w:r>
    </w:p>
    <w:p w14:paraId="5C897FD1" w14:textId="11C6ACE9" w:rsidR="00D741BB" w:rsidRPr="00B0215D" w:rsidRDefault="00AE5B4F" w:rsidP="00B0215D">
      <w:pPr>
        <w:spacing w:after="0"/>
        <w:rPr>
          <w:rFonts w:ascii="Trebuchet MS" w:hAnsi="Trebuchet MS"/>
          <w:sz w:val="24"/>
          <w:szCs w:val="24"/>
        </w:rPr>
      </w:pPr>
      <w:r w:rsidRPr="00C550A6">
        <w:rPr>
          <w:rFonts w:ascii="Trebuchet MS" w:hAnsi="Trebuchet MS"/>
          <w:szCs w:val="22"/>
        </w:rPr>
        <w:t>T: +960 799 0185</w:t>
      </w:r>
      <w:r w:rsidR="00B0215D" w:rsidRPr="00C550A6">
        <w:rPr>
          <w:rFonts w:ascii="Trebuchet MS" w:hAnsi="Trebuchet MS"/>
          <w:szCs w:val="22"/>
        </w:rPr>
        <w:tab/>
      </w:r>
      <w:r w:rsidR="00B0215D" w:rsidRPr="00C550A6">
        <w:rPr>
          <w:rFonts w:ascii="Trebuchet MS" w:hAnsi="Trebuchet MS"/>
          <w:szCs w:val="22"/>
        </w:rPr>
        <w:tab/>
      </w:r>
      <w:bookmarkStart w:id="0" w:name="_GoBack"/>
      <w:bookmarkEnd w:id="0"/>
      <w:r w:rsidR="00B0215D">
        <w:rPr>
          <w:rFonts w:ascii="Trebuchet MS" w:hAnsi="Trebuchet MS"/>
          <w:sz w:val="24"/>
          <w:szCs w:val="24"/>
        </w:rPr>
        <w:tab/>
      </w:r>
      <w:r w:rsidR="00B0215D">
        <w:rPr>
          <w:rFonts w:ascii="Trebuchet MS" w:hAnsi="Trebuchet MS"/>
          <w:sz w:val="24"/>
          <w:szCs w:val="24"/>
        </w:rPr>
        <w:tab/>
      </w:r>
    </w:p>
    <w:sectPr w:rsidR="00D741BB" w:rsidRPr="00B0215D" w:rsidSect="004B2F7D">
      <w:headerReference w:type="default" r:id="rId7"/>
      <w:pgSz w:w="11907" w:h="16839" w:code="9"/>
      <w:pgMar w:top="2410" w:right="99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37957" w14:textId="77777777" w:rsidR="00A64D44" w:rsidRDefault="00A64D44" w:rsidP="00085580">
      <w:pPr>
        <w:spacing w:after="0" w:line="240" w:lineRule="auto"/>
      </w:pPr>
      <w:r>
        <w:separator/>
      </w:r>
    </w:p>
  </w:endnote>
  <w:endnote w:type="continuationSeparator" w:id="0">
    <w:p w14:paraId="16AADF9B" w14:textId="77777777" w:rsidR="00A64D44" w:rsidRDefault="00A64D44" w:rsidP="0008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92C21" w14:textId="77777777" w:rsidR="00A64D44" w:rsidRDefault="00A64D44" w:rsidP="00085580">
      <w:pPr>
        <w:spacing w:after="0" w:line="240" w:lineRule="auto"/>
      </w:pPr>
      <w:r>
        <w:separator/>
      </w:r>
    </w:p>
  </w:footnote>
  <w:footnote w:type="continuationSeparator" w:id="0">
    <w:p w14:paraId="4069E8FD" w14:textId="77777777" w:rsidR="00A64D44" w:rsidRDefault="00A64D44" w:rsidP="0008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58F2B" w14:textId="077FBA8C" w:rsidR="00085580" w:rsidRDefault="00085580" w:rsidP="00FD1027">
    <w:pPr>
      <w:pStyle w:val="Header"/>
      <w:tabs>
        <w:tab w:val="clear" w:pos="4680"/>
        <w:tab w:val="clear" w:pos="9360"/>
        <w:tab w:val="left" w:pos="8436"/>
      </w:tabs>
    </w:pPr>
    <w:r>
      <w:rPr>
        <w:noProof/>
        <w:lang w:val="en-AU" w:eastAsia="en-AU" w:bidi="ar-SA"/>
      </w:rPr>
      <w:drawing>
        <wp:anchor distT="0" distB="0" distL="114300" distR="114300" simplePos="0" relativeHeight="251658240" behindDoc="1" locked="0" layoutInCell="1" allowOverlap="1" wp14:anchorId="62D9F4C1" wp14:editId="423CC87D">
          <wp:simplePos x="0" y="0"/>
          <wp:positionH relativeFrom="column">
            <wp:posOffset>-905246</wp:posOffset>
          </wp:positionH>
          <wp:positionV relativeFrom="paragraph">
            <wp:posOffset>-562610</wp:posOffset>
          </wp:positionV>
          <wp:extent cx="7582619" cy="10729514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rinthit_te\Desktop\2_Letterhead-F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2619" cy="10729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102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80"/>
    <w:rsid w:val="0001223A"/>
    <w:rsid w:val="00017E03"/>
    <w:rsid w:val="00024B5F"/>
    <w:rsid w:val="00030551"/>
    <w:rsid w:val="00035398"/>
    <w:rsid w:val="00037CF3"/>
    <w:rsid w:val="00066E76"/>
    <w:rsid w:val="00085580"/>
    <w:rsid w:val="000950DD"/>
    <w:rsid w:val="000A1EBA"/>
    <w:rsid w:val="000A6527"/>
    <w:rsid w:val="000D3EDB"/>
    <w:rsid w:val="000E0C93"/>
    <w:rsid w:val="000E3E7A"/>
    <w:rsid w:val="000E4D04"/>
    <w:rsid w:val="000F27E6"/>
    <w:rsid w:val="00101E29"/>
    <w:rsid w:val="00120097"/>
    <w:rsid w:val="00160F2F"/>
    <w:rsid w:val="00167E2E"/>
    <w:rsid w:val="001723FA"/>
    <w:rsid w:val="00192B85"/>
    <w:rsid w:val="001972DB"/>
    <w:rsid w:val="001B1271"/>
    <w:rsid w:val="001C56FE"/>
    <w:rsid w:val="001E6D10"/>
    <w:rsid w:val="002063BB"/>
    <w:rsid w:val="00207A29"/>
    <w:rsid w:val="00214E12"/>
    <w:rsid w:val="00215337"/>
    <w:rsid w:val="0022463A"/>
    <w:rsid w:val="002303B3"/>
    <w:rsid w:val="002308E6"/>
    <w:rsid w:val="0023133E"/>
    <w:rsid w:val="00243FA2"/>
    <w:rsid w:val="0026004E"/>
    <w:rsid w:val="00283BA1"/>
    <w:rsid w:val="00297D56"/>
    <w:rsid w:val="003230CB"/>
    <w:rsid w:val="00371D22"/>
    <w:rsid w:val="00385518"/>
    <w:rsid w:val="00390828"/>
    <w:rsid w:val="00393AD0"/>
    <w:rsid w:val="003C33FB"/>
    <w:rsid w:val="003C4DF5"/>
    <w:rsid w:val="0040676C"/>
    <w:rsid w:val="00406C23"/>
    <w:rsid w:val="00406D77"/>
    <w:rsid w:val="00443A7A"/>
    <w:rsid w:val="00462737"/>
    <w:rsid w:val="00471D74"/>
    <w:rsid w:val="00486A73"/>
    <w:rsid w:val="00487469"/>
    <w:rsid w:val="00490131"/>
    <w:rsid w:val="004907CC"/>
    <w:rsid w:val="004974E3"/>
    <w:rsid w:val="004A219E"/>
    <w:rsid w:val="004B2F7D"/>
    <w:rsid w:val="004D46B4"/>
    <w:rsid w:val="004D6053"/>
    <w:rsid w:val="004F3AF0"/>
    <w:rsid w:val="004F68D8"/>
    <w:rsid w:val="00514810"/>
    <w:rsid w:val="005459B0"/>
    <w:rsid w:val="005473A2"/>
    <w:rsid w:val="00547F75"/>
    <w:rsid w:val="005513BA"/>
    <w:rsid w:val="0056038C"/>
    <w:rsid w:val="00562344"/>
    <w:rsid w:val="00565240"/>
    <w:rsid w:val="0056560F"/>
    <w:rsid w:val="00567493"/>
    <w:rsid w:val="00581689"/>
    <w:rsid w:val="005A0292"/>
    <w:rsid w:val="005C6682"/>
    <w:rsid w:val="005E076B"/>
    <w:rsid w:val="005E1EB6"/>
    <w:rsid w:val="005E622F"/>
    <w:rsid w:val="005F456F"/>
    <w:rsid w:val="00611416"/>
    <w:rsid w:val="0061492A"/>
    <w:rsid w:val="006232C0"/>
    <w:rsid w:val="0063009A"/>
    <w:rsid w:val="00630E78"/>
    <w:rsid w:val="006314D2"/>
    <w:rsid w:val="0063611A"/>
    <w:rsid w:val="006434E9"/>
    <w:rsid w:val="00662764"/>
    <w:rsid w:val="0066492F"/>
    <w:rsid w:val="00671039"/>
    <w:rsid w:val="006D4304"/>
    <w:rsid w:val="00704F5F"/>
    <w:rsid w:val="00724BCA"/>
    <w:rsid w:val="00727027"/>
    <w:rsid w:val="00754F9A"/>
    <w:rsid w:val="00760248"/>
    <w:rsid w:val="007621BA"/>
    <w:rsid w:val="00771CA0"/>
    <w:rsid w:val="00782B8E"/>
    <w:rsid w:val="00786243"/>
    <w:rsid w:val="007A3F66"/>
    <w:rsid w:val="007E158B"/>
    <w:rsid w:val="007E452C"/>
    <w:rsid w:val="007F572F"/>
    <w:rsid w:val="008114C6"/>
    <w:rsid w:val="00822456"/>
    <w:rsid w:val="00836882"/>
    <w:rsid w:val="00851B57"/>
    <w:rsid w:val="00866C30"/>
    <w:rsid w:val="0087255E"/>
    <w:rsid w:val="008978EF"/>
    <w:rsid w:val="008A09A4"/>
    <w:rsid w:val="008A1FA1"/>
    <w:rsid w:val="008A2401"/>
    <w:rsid w:val="008B2590"/>
    <w:rsid w:val="008C5C19"/>
    <w:rsid w:val="008D0969"/>
    <w:rsid w:val="008E1E35"/>
    <w:rsid w:val="008F28A9"/>
    <w:rsid w:val="008F31BA"/>
    <w:rsid w:val="008F644D"/>
    <w:rsid w:val="009331E9"/>
    <w:rsid w:val="00935CC5"/>
    <w:rsid w:val="009403BF"/>
    <w:rsid w:val="009404AD"/>
    <w:rsid w:val="00977AE5"/>
    <w:rsid w:val="009804D1"/>
    <w:rsid w:val="00986CBD"/>
    <w:rsid w:val="009A733F"/>
    <w:rsid w:val="009B506B"/>
    <w:rsid w:val="009C0044"/>
    <w:rsid w:val="009C2188"/>
    <w:rsid w:val="009C5E95"/>
    <w:rsid w:val="009D32EB"/>
    <w:rsid w:val="009E2CF1"/>
    <w:rsid w:val="009E7EE7"/>
    <w:rsid w:val="00A10BDA"/>
    <w:rsid w:val="00A201F9"/>
    <w:rsid w:val="00A22CB9"/>
    <w:rsid w:val="00A3135C"/>
    <w:rsid w:val="00A3162E"/>
    <w:rsid w:val="00A3164F"/>
    <w:rsid w:val="00A3626D"/>
    <w:rsid w:val="00A45305"/>
    <w:rsid w:val="00A50D1B"/>
    <w:rsid w:val="00A64D44"/>
    <w:rsid w:val="00A7157D"/>
    <w:rsid w:val="00A73E4D"/>
    <w:rsid w:val="00AB3902"/>
    <w:rsid w:val="00AB683E"/>
    <w:rsid w:val="00AC09C2"/>
    <w:rsid w:val="00AE1422"/>
    <w:rsid w:val="00AE58C2"/>
    <w:rsid w:val="00AE5B4F"/>
    <w:rsid w:val="00B0215D"/>
    <w:rsid w:val="00B02618"/>
    <w:rsid w:val="00B07ABF"/>
    <w:rsid w:val="00B61F7D"/>
    <w:rsid w:val="00B639E3"/>
    <w:rsid w:val="00B668AD"/>
    <w:rsid w:val="00B71B69"/>
    <w:rsid w:val="00B7225E"/>
    <w:rsid w:val="00B93596"/>
    <w:rsid w:val="00B94B9B"/>
    <w:rsid w:val="00BA0559"/>
    <w:rsid w:val="00BB3055"/>
    <w:rsid w:val="00BC22FA"/>
    <w:rsid w:val="00BC5936"/>
    <w:rsid w:val="00BC68AE"/>
    <w:rsid w:val="00BD396C"/>
    <w:rsid w:val="00BD6159"/>
    <w:rsid w:val="00BE0704"/>
    <w:rsid w:val="00BE3472"/>
    <w:rsid w:val="00BE4AA1"/>
    <w:rsid w:val="00C13C6A"/>
    <w:rsid w:val="00C14EB4"/>
    <w:rsid w:val="00C2712C"/>
    <w:rsid w:val="00C42349"/>
    <w:rsid w:val="00C474C2"/>
    <w:rsid w:val="00C509FC"/>
    <w:rsid w:val="00C550A6"/>
    <w:rsid w:val="00C56633"/>
    <w:rsid w:val="00C61EE1"/>
    <w:rsid w:val="00C70016"/>
    <w:rsid w:val="00C73E1E"/>
    <w:rsid w:val="00C84C88"/>
    <w:rsid w:val="00CA12A7"/>
    <w:rsid w:val="00CB129D"/>
    <w:rsid w:val="00CC3B70"/>
    <w:rsid w:val="00CC461A"/>
    <w:rsid w:val="00CF1250"/>
    <w:rsid w:val="00CF38B8"/>
    <w:rsid w:val="00CF4581"/>
    <w:rsid w:val="00D20A07"/>
    <w:rsid w:val="00D356CF"/>
    <w:rsid w:val="00D6317C"/>
    <w:rsid w:val="00D67F63"/>
    <w:rsid w:val="00D731FA"/>
    <w:rsid w:val="00D741BB"/>
    <w:rsid w:val="00D74ED0"/>
    <w:rsid w:val="00D81691"/>
    <w:rsid w:val="00D97872"/>
    <w:rsid w:val="00D97EC1"/>
    <w:rsid w:val="00DE4A6A"/>
    <w:rsid w:val="00E016DD"/>
    <w:rsid w:val="00E11535"/>
    <w:rsid w:val="00E115A0"/>
    <w:rsid w:val="00E231C8"/>
    <w:rsid w:val="00E37231"/>
    <w:rsid w:val="00E5334E"/>
    <w:rsid w:val="00E63362"/>
    <w:rsid w:val="00E66974"/>
    <w:rsid w:val="00E714A8"/>
    <w:rsid w:val="00E82C21"/>
    <w:rsid w:val="00E84169"/>
    <w:rsid w:val="00E84564"/>
    <w:rsid w:val="00EA527C"/>
    <w:rsid w:val="00EC251B"/>
    <w:rsid w:val="00EF1F63"/>
    <w:rsid w:val="00F40C22"/>
    <w:rsid w:val="00F53F1B"/>
    <w:rsid w:val="00F62A1F"/>
    <w:rsid w:val="00F70040"/>
    <w:rsid w:val="00F94B49"/>
    <w:rsid w:val="00FC37C4"/>
    <w:rsid w:val="00FC4D64"/>
    <w:rsid w:val="00FD1027"/>
    <w:rsid w:val="00FD1FC3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1FE1CBA"/>
  <w15:docId w15:val="{BEFC24E7-098C-40C1-B40E-D8FBDD52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1BB"/>
    <w:rPr>
      <w:rFonts w:eastAsia="Times New Roman" w:hAnsi="Times New Roman" w:cs="Angsana New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580"/>
  </w:style>
  <w:style w:type="paragraph" w:styleId="Footer">
    <w:name w:val="footer"/>
    <w:basedOn w:val="Normal"/>
    <w:link w:val="FooterChar"/>
    <w:uiPriority w:val="99"/>
    <w:unhideWhenUsed/>
    <w:rsid w:val="0008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580"/>
  </w:style>
  <w:style w:type="character" w:styleId="Hyperlink">
    <w:name w:val="Hyperlink"/>
    <w:basedOn w:val="DefaultParagraphFont"/>
    <w:uiPriority w:val="99"/>
    <w:unhideWhenUsed/>
    <w:rsid w:val="00CC3B70"/>
    <w:rPr>
      <w:color w:val="0563C1" w:themeColor="hyperlink"/>
      <w:u w:val="single"/>
    </w:rPr>
  </w:style>
  <w:style w:type="paragraph" w:customStyle="1" w:styleId="Default">
    <w:name w:val="Default"/>
    <w:rsid w:val="000E4D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EDB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DB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390828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4B4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34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472"/>
    <w:pPr>
      <w:spacing w:line="240" w:lineRule="auto"/>
    </w:pPr>
    <w:rPr>
      <w:sz w:val="24"/>
      <w:szCs w:val="3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472"/>
    <w:rPr>
      <w:rFonts w:eastAsia="Times New Roman" w:hAnsi="Times New Roman" w:cs="Angsana New"/>
      <w:sz w:val="24"/>
      <w:szCs w:val="3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472"/>
    <w:rPr>
      <w:b/>
      <w:bCs/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472"/>
    <w:rPr>
      <w:rFonts w:eastAsia="Times New Roman" w:hAnsi="Times New Roman" w:cs="Angsana New"/>
      <w:b/>
      <w:bCs/>
      <w:sz w:val="20"/>
      <w:szCs w:val="2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nijhawan@mino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Minor Group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Narinthit Teerachitkul</dc:creator>
  <cp:lastModifiedBy>Deveekaa Nijhawan</cp:lastModifiedBy>
  <cp:revision>5</cp:revision>
  <cp:lastPrinted>2017-09-24T11:10:00Z</cp:lastPrinted>
  <dcterms:created xsi:type="dcterms:W3CDTF">2019-02-19T10:40:00Z</dcterms:created>
  <dcterms:modified xsi:type="dcterms:W3CDTF">2019-02-19T19:21:00Z</dcterms:modified>
</cp:coreProperties>
</file>